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76C3" w14:textId="093C9C2B" w:rsidR="000D100A" w:rsidRDefault="00776944" w:rsidP="00776944">
      <w:r>
        <w:t xml:space="preserve">                                                 </w:t>
      </w:r>
      <w:r>
        <w:rPr>
          <w:noProof/>
        </w:rPr>
        <w:drawing>
          <wp:inline distT="0" distB="0" distL="0" distR="0" wp14:anchorId="2F140CFD" wp14:editId="3F13C3F0">
            <wp:extent cx="2514600" cy="1390650"/>
            <wp:effectExtent l="0" t="0" r="0" b="0"/>
            <wp:docPr id="1" name="Picture 1" descr="~b40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0593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1390650"/>
                    </a:xfrm>
                    <a:prstGeom prst="rect">
                      <a:avLst/>
                    </a:prstGeom>
                    <a:noFill/>
                    <a:ln>
                      <a:noFill/>
                    </a:ln>
                  </pic:spPr>
                </pic:pic>
              </a:graphicData>
            </a:graphic>
          </wp:inline>
        </w:drawing>
      </w:r>
    </w:p>
    <w:p w14:paraId="68180D5E" w14:textId="753FC94D" w:rsidR="00776944" w:rsidRDefault="00776944" w:rsidP="00776944">
      <w:pPr>
        <w:jc w:val="center"/>
        <w:rPr>
          <w:b/>
          <w:bCs/>
          <w:sz w:val="36"/>
          <w:szCs w:val="36"/>
        </w:rPr>
      </w:pPr>
      <w:r w:rsidRPr="00776944">
        <w:rPr>
          <w:b/>
          <w:bCs/>
          <w:sz w:val="36"/>
          <w:szCs w:val="36"/>
        </w:rPr>
        <w:t xml:space="preserve">Request </w:t>
      </w:r>
      <w:proofErr w:type="gramStart"/>
      <w:r w:rsidRPr="00776944">
        <w:rPr>
          <w:b/>
          <w:bCs/>
          <w:sz w:val="36"/>
          <w:szCs w:val="36"/>
        </w:rPr>
        <w:t>For</w:t>
      </w:r>
      <w:proofErr w:type="gramEnd"/>
      <w:r w:rsidRPr="00776944">
        <w:rPr>
          <w:b/>
          <w:bCs/>
          <w:sz w:val="36"/>
          <w:szCs w:val="36"/>
        </w:rPr>
        <w:t xml:space="preserve"> Quotation</w:t>
      </w:r>
    </w:p>
    <w:p w14:paraId="2B1A8B35" w14:textId="0BEC9EAD" w:rsidR="00776944" w:rsidRDefault="00776944" w:rsidP="00776944">
      <w:pPr>
        <w:rPr>
          <w:b/>
          <w:bCs/>
          <w:sz w:val="24"/>
          <w:szCs w:val="24"/>
        </w:rPr>
      </w:pPr>
      <w:r>
        <w:rPr>
          <w:b/>
          <w:bCs/>
          <w:sz w:val="24"/>
          <w:szCs w:val="24"/>
        </w:rPr>
        <w:t xml:space="preserve">Project Location: </w:t>
      </w:r>
    </w:p>
    <w:p w14:paraId="0F900F3E" w14:textId="34A1AAB5" w:rsidR="00776944" w:rsidRPr="00776944" w:rsidRDefault="008577DE" w:rsidP="00776944">
      <w:pPr>
        <w:rPr>
          <w:sz w:val="24"/>
          <w:szCs w:val="24"/>
        </w:rPr>
      </w:pPr>
      <w:r>
        <w:rPr>
          <w:sz w:val="24"/>
          <w:szCs w:val="24"/>
        </w:rPr>
        <w:t xml:space="preserve">Abraham A. </w:t>
      </w:r>
      <w:proofErr w:type="spellStart"/>
      <w:r>
        <w:rPr>
          <w:sz w:val="24"/>
          <w:szCs w:val="24"/>
        </w:rPr>
        <w:t>Ribicoff</w:t>
      </w:r>
      <w:proofErr w:type="spellEnd"/>
      <w:r>
        <w:rPr>
          <w:sz w:val="24"/>
          <w:szCs w:val="24"/>
        </w:rPr>
        <w:t xml:space="preserve"> Federal Building</w:t>
      </w:r>
    </w:p>
    <w:p w14:paraId="0A9D9587" w14:textId="34890D19" w:rsidR="00776944" w:rsidRPr="00776944" w:rsidRDefault="008577DE" w:rsidP="00776944">
      <w:pPr>
        <w:rPr>
          <w:sz w:val="24"/>
          <w:szCs w:val="24"/>
        </w:rPr>
      </w:pPr>
      <w:r>
        <w:rPr>
          <w:sz w:val="24"/>
          <w:szCs w:val="24"/>
        </w:rPr>
        <w:t xml:space="preserve">450 Main Street </w:t>
      </w:r>
    </w:p>
    <w:p w14:paraId="1DFC1DB7" w14:textId="4D9A47C9" w:rsidR="00776944" w:rsidRDefault="008577DE" w:rsidP="00776944">
      <w:pPr>
        <w:rPr>
          <w:sz w:val="24"/>
          <w:szCs w:val="24"/>
        </w:rPr>
      </w:pPr>
      <w:r>
        <w:rPr>
          <w:sz w:val="24"/>
          <w:szCs w:val="24"/>
        </w:rPr>
        <w:t>Hartford, CT 06103</w:t>
      </w:r>
    </w:p>
    <w:p w14:paraId="62D17F36" w14:textId="478A029A" w:rsidR="008627DB" w:rsidRDefault="00960128" w:rsidP="00776944">
      <w:pPr>
        <w:rPr>
          <w:b/>
          <w:bCs/>
          <w:sz w:val="24"/>
          <w:szCs w:val="24"/>
        </w:rPr>
      </w:pPr>
      <w:r>
        <w:rPr>
          <w:b/>
          <w:bCs/>
          <w:sz w:val="24"/>
          <w:szCs w:val="24"/>
        </w:rPr>
        <w:t>Advertised Procurement:</w:t>
      </w:r>
    </w:p>
    <w:p w14:paraId="1492AB62" w14:textId="65669BA7" w:rsidR="00960128" w:rsidRPr="00960128" w:rsidRDefault="00960128" w:rsidP="00776944">
      <w:pPr>
        <w:rPr>
          <w:sz w:val="24"/>
          <w:szCs w:val="24"/>
        </w:rPr>
      </w:pPr>
      <w:r>
        <w:rPr>
          <w:sz w:val="24"/>
          <w:szCs w:val="24"/>
        </w:rPr>
        <w:t xml:space="preserve">Responses Due by COB </w:t>
      </w:r>
      <w:r w:rsidR="008577DE">
        <w:rPr>
          <w:sz w:val="24"/>
          <w:szCs w:val="24"/>
        </w:rPr>
        <w:t>6</w:t>
      </w:r>
      <w:r>
        <w:rPr>
          <w:sz w:val="24"/>
          <w:szCs w:val="24"/>
        </w:rPr>
        <w:t>/</w:t>
      </w:r>
      <w:r w:rsidR="00FB0423">
        <w:rPr>
          <w:sz w:val="24"/>
          <w:szCs w:val="24"/>
        </w:rPr>
        <w:t>25</w:t>
      </w:r>
      <w:r>
        <w:rPr>
          <w:sz w:val="24"/>
          <w:szCs w:val="24"/>
        </w:rPr>
        <w:t>/21.</w:t>
      </w:r>
    </w:p>
    <w:p w14:paraId="11E1C59B" w14:textId="5007DF7B" w:rsidR="008627DB" w:rsidRDefault="008627DB" w:rsidP="00776944">
      <w:pPr>
        <w:rPr>
          <w:b/>
          <w:bCs/>
          <w:sz w:val="24"/>
          <w:szCs w:val="24"/>
        </w:rPr>
      </w:pPr>
      <w:r w:rsidRPr="008627DB">
        <w:rPr>
          <w:b/>
          <w:bCs/>
          <w:sz w:val="24"/>
          <w:szCs w:val="24"/>
        </w:rPr>
        <w:t xml:space="preserve">Scope </w:t>
      </w:r>
      <w:r w:rsidR="006078F8" w:rsidRPr="008627DB">
        <w:rPr>
          <w:b/>
          <w:bCs/>
          <w:sz w:val="24"/>
          <w:szCs w:val="24"/>
        </w:rPr>
        <w:t>of</w:t>
      </w:r>
      <w:r w:rsidRPr="008627DB">
        <w:rPr>
          <w:b/>
          <w:bCs/>
          <w:sz w:val="24"/>
          <w:szCs w:val="24"/>
        </w:rPr>
        <w:t xml:space="preserve"> Work</w:t>
      </w:r>
      <w:r>
        <w:rPr>
          <w:b/>
          <w:bCs/>
          <w:sz w:val="24"/>
          <w:szCs w:val="24"/>
        </w:rPr>
        <w:t>:</w:t>
      </w:r>
    </w:p>
    <w:p w14:paraId="64CD831E" w14:textId="215DC7D4" w:rsidR="00AE2AD6" w:rsidRPr="00AE2AD6" w:rsidRDefault="0021239B" w:rsidP="00AE2AD6">
      <w:pPr>
        <w:pStyle w:val="ListParagraph"/>
        <w:numPr>
          <w:ilvl w:val="0"/>
          <w:numId w:val="1"/>
        </w:numPr>
        <w:rPr>
          <w:sz w:val="24"/>
          <w:szCs w:val="24"/>
        </w:rPr>
      </w:pPr>
      <w:r w:rsidRPr="00AE2AD6">
        <w:rPr>
          <w:sz w:val="24"/>
          <w:szCs w:val="24"/>
        </w:rPr>
        <w:t xml:space="preserve">The contractor shall provide all labor, equipment, tools, </w:t>
      </w:r>
      <w:r w:rsidR="00AE2AD6" w:rsidRPr="00AE2AD6">
        <w:rPr>
          <w:sz w:val="24"/>
          <w:szCs w:val="24"/>
        </w:rPr>
        <w:t>accessories,</w:t>
      </w:r>
      <w:r w:rsidRPr="00AE2AD6">
        <w:rPr>
          <w:sz w:val="24"/>
          <w:szCs w:val="24"/>
        </w:rPr>
        <w:t xml:space="preserve"> and materials to properly remove, install and dispose 2</w:t>
      </w:r>
      <w:r w:rsidR="008577DE">
        <w:rPr>
          <w:sz w:val="24"/>
          <w:szCs w:val="24"/>
        </w:rPr>
        <w:t>10</w:t>
      </w:r>
      <w:r w:rsidRPr="00AE2AD6">
        <w:rPr>
          <w:sz w:val="24"/>
          <w:szCs w:val="24"/>
        </w:rPr>
        <w:t xml:space="preserve"> SY of</w:t>
      </w:r>
      <w:r w:rsidR="000254D6">
        <w:rPr>
          <w:sz w:val="24"/>
          <w:szCs w:val="24"/>
        </w:rPr>
        <w:t xml:space="preserve"> Bentley</w:t>
      </w:r>
      <w:r w:rsidRPr="00AE2AD6">
        <w:rPr>
          <w:sz w:val="24"/>
          <w:szCs w:val="24"/>
        </w:rPr>
        <w:t xml:space="preserve"> </w:t>
      </w:r>
      <w:r w:rsidR="00AE2AD6">
        <w:rPr>
          <w:sz w:val="24"/>
          <w:szCs w:val="24"/>
        </w:rPr>
        <w:t xml:space="preserve">broadloom </w:t>
      </w:r>
      <w:r w:rsidR="003B0753">
        <w:rPr>
          <w:sz w:val="24"/>
          <w:szCs w:val="24"/>
        </w:rPr>
        <w:t xml:space="preserve">cushioned back </w:t>
      </w:r>
      <w:r w:rsidRPr="00AE2AD6">
        <w:rPr>
          <w:sz w:val="24"/>
          <w:szCs w:val="24"/>
        </w:rPr>
        <w:t>carpet</w:t>
      </w:r>
      <w:r w:rsidR="000254D6">
        <w:rPr>
          <w:sz w:val="24"/>
          <w:szCs w:val="24"/>
        </w:rPr>
        <w:t xml:space="preserve"> or equivalent</w:t>
      </w:r>
      <w:r w:rsidRPr="00AE2AD6">
        <w:rPr>
          <w:sz w:val="24"/>
          <w:szCs w:val="24"/>
        </w:rPr>
        <w:t xml:space="preserve"> in </w:t>
      </w:r>
      <w:r w:rsidR="00AE2AD6" w:rsidRPr="00AE2AD6">
        <w:rPr>
          <w:sz w:val="24"/>
          <w:szCs w:val="24"/>
        </w:rPr>
        <w:t>chambers</w:t>
      </w:r>
      <w:r w:rsidRPr="00AE2AD6">
        <w:rPr>
          <w:sz w:val="24"/>
          <w:szCs w:val="24"/>
        </w:rPr>
        <w:t xml:space="preserve"> </w:t>
      </w:r>
      <w:r w:rsidR="008577DE">
        <w:rPr>
          <w:sz w:val="24"/>
          <w:szCs w:val="24"/>
        </w:rPr>
        <w:t>262</w:t>
      </w:r>
      <w:r w:rsidRPr="00AE2AD6">
        <w:rPr>
          <w:sz w:val="24"/>
          <w:szCs w:val="24"/>
        </w:rPr>
        <w:t xml:space="preserve"> of the United States District Court. </w:t>
      </w:r>
    </w:p>
    <w:p w14:paraId="47DE3AEE" w14:textId="29E796BC" w:rsidR="008627DB" w:rsidRDefault="0021239B" w:rsidP="00AE2AD6">
      <w:pPr>
        <w:pStyle w:val="ListParagraph"/>
        <w:numPr>
          <w:ilvl w:val="0"/>
          <w:numId w:val="1"/>
        </w:numPr>
        <w:rPr>
          <w:sz w:val="24"/>
          <w:szCs w:val="24"/>
        </w:rPr>
      </w:pPr>
      <w:r w:rsidRPr="00AE2AD6">
        <w:rPr>
          <w:sz w:val="24"/>
          <w:szCs w:val="24"/>
        </w:rPr>
        <w:t xml:space="preserve">The contractor will be responsible for moving </w:t>
      </w:r>
      <w:r w:rsidR="00AE2AD6" w:rsidRPr="00AE2AD6">
        <w:rPr>
          <w:sz w:val="24"/>
          <w:szCs w:val="24"/>
        </w:rPr>
        <w:t>various furniture within this chamber</w:t>
      </w:r>
      <w:r w:rsidR="00AE2AD6">
        <w:rPr>
          <w:sz w:val="24"/>
          <w:szCs w:val="24"/>
        </w:rPr>
        <w:t xml:space="preserve"> for the removal and installation of carpet.</w:t>
      </w:r>
    </w:p>
    <w:p w14:paraId="348E814A" w14:textId="3279FA38" w:rsidR="00AE2AD6" w:rsidRDefault="00AE2AD6" w:rsidP="00AE2AD6">
      <w:pPr>
        <w:pStyle w:val="ListParagraph"/>
        <w:numPr>
          <w:ilvl w:val="0"/>
          <w:numId w:val="1"/>
        </w:numPr>
        <w:rPr>
          <w:sz w:val="24"/>
          <w:szCs w:val="24"/>
        </w:rPr>
      </w:pPr>
      <w:r>
        <w:rPr>
          <w:sz w:val="24"/>
          <w:szCs w:val="24"/>
        </w:rPr>
        <w:t>The contractor shall be responsible for the removal and replacement of 5</w:t>
      </w:r>
      <w:r w:rsidR="008577DE">
        <w:rPr>
          <w:sz w:val="24"/>
          <w:szCs w:val="24"/>
        </w:rPr>
        <w:t>00</w:t>
      </w:r>
      <w:r>
        <w:rPr>
          <w:sz w:val="24"/>
          <w:szCs w:val="24"/>
        </w:rPr>
        <w:t xml:space="preserve"> Linear feet of cove base</w:t>
      </w:r>
      <w:r w:rsidR="00231B46">
        <w:rPr>
          <w:sz w:val="24"/>
          <w:szCs w:val="24"/>
        </w:rPr>
        <w:t>.</w:t>
      </w:r>
    </w:p>
    <w:p w14:paraId="08A2B036" w14:textId="39CF88C2" w:rsidR="00231B46" w:rsidRDefault="00231B46" w:rsidP="00AE2AD6">
      <w:pPr>
        <w:pStyle w:val="ListParagraph"/>
        <w:numPr>
          <w:ilvl w:val="0"/>
          <w:numId w:val="1"/>
        </w:numPr>
        <w:rPr>
          <w:sz w:val="24"/>
          <w:szCs w:val="24"/>
        </w:rPr>
      </w:pPr>
      <w:r>
        <w:rPr>
          <w:sz w:val="24"/>
          <w:szCs w:val="24"/>
        </w:rPr>
        <w:t>The contractor shall coordinate all activities with the USDC Facilities Technician.</w:t>
      </w:r>
    </w:p>
    <w:p w14:paraId="69BE3BE3" w14:textId="405E45C8" w:rsidR="0049204F" w:rsidRDefault="0049204F" w:rsidP="00AE2AD6">
      <w:pPr>
        <w:pStyle w:val="ListParagraph"/>
        <w:numPr>
          <w:ilvl w:val="0"/>
          <w:numId w:val="1"/>
        </w:numPr>
        <w:rPr>
          <w:sz w:val="24"/>
          <w:szCs w:val="24"/>
        </w:rPr>
      </w:pPr>
      <w:r>
        <w:rPr>
          <w:sz w:val="24"/>
          <w:szCs w:val="24"/>
        </w:rPr>
        <w:t xml:space="preserve">Clean up of the job site shall be the responsibility of the contractor and shall occur at the end of each workday. </w:t>
      </w:r>
    </w:p>
    <w:p w14:paraId="7BA7DD20" w14:textId="1C18D3D8" w:rsidR="0049204F" w:rsidRDefault="0049204F" w:rsidP="00AE2AD6">
      <w:pPr>
        <w:pStyle w:val="ListParagraph"/>
        <w:numPr>
          <w:ilvl w:val="0"/>
          <w:numId w:val="1"/>
        </w:numPr>
        <w:rPr>
          <w:sz w:val="24"/>
          <w:szCs w:val="24"/>
        </w:rPr>
      </w:pPr>
      <w:r>
        <w:rPr>
          <w:sz w:val="24"/>
          <w:szCs w:val="24"/>
        </w:rPr>
        <w:t>Replaced carpet, remnants, waste and/or byproducts generated by the requirements outlined in this SOW shall be removed and disposed of by contractor off the premise of government property and in compliance with state and local laws.</w:t>
      </w:r>
    </w:p>
    <w:p w14:paraId="7F83D68A" w14:textId="0C81168E" w:rsidR="00A84BDA" w:rsidRDefault="00A84BDA" w:rsidP="00AE2AD6">
      <w:pPr>
        <w:pStyle w:val="ListParagraph"/>
        <w:numPr>
          <w:ilvl w:val="0"/>
          <w:numId w:val="1"/>
        </w:numPr>
        <w:rPr>
          <w:sz w:val="24"/>
          <w:szCs w:val="24"/>
        </w:rPr>
      </w:pPr>
      <w:r>
        <w:rPr>
          <w:sz w:val="24"/>
          <w:szCs w:val="24"/>
        </w:rPr>
        <w:t xml:space="preserve">Site visit is recommended. Please contact Jay Cafferty at </w:t>
      </w:r>
      <w:hyperlink r:id="rId7" w:history="1">
        <w:r w:rsidRPr="00C606F9">
          <w:rPr>
            <w:rStyle w:val="Hyperlink"/>
            <w:sz w:val="24"/>
            <w:szCs w:val="24"/>
          </w:rPr>
          <w:t>Jay_cafferty@ctd.uscourts.gov</w:t>
        </w:r>
      </w:hyperlink>
      <w:r>
        <w:rPr>
          <w:sz w:val="24"/>
          <w:szCs w:val="24"/>
        </w:rPr>
        <w:t xml:space="preserve"> for scheduling visit</w:t>
      </w:r>
      <w:r w:rsidR="008577DE">
        <w:rPr>
          <w:sz w:val="24"/>
          <w:szCs w:val="24"/>
        </w:rPr>
        <w:t>.</w:t>
      </w:r>
    </w:p>
    <w:p w14:paraId="45B5A604" w14:textId="62BA86B1" w:rsidR="00A84BDA" w:rsidRPr="00AE2AD6" w:rsidRDefault="00A84BDA" w:rsidP="00960128">
      <w:pPr>
        <w:pStyle w:val="ListParagraph"/>
        <w:rPr>
          <w:sz w:val="24"/>
          <w:szCs w:val="24"/>
        </w:rPr>
      </w:pPr>
    </w:p>
    <w:sectPr w:rsidR="00A84BDA" w:rsidRPr="00AE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22429"/>
    <w:multiLevelType w:val="hybridMultilevel"/>
    <w:tmpl w:val="B300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44"/>
    <w:rsid w:val="000254D6"/>
    <w:rsid w:val="000D100A"/>
    <w:rsid w:val="0021239B"/>
    <w:rsid w:val="00231B46"/>
    <w:rsid w:val="003B0753"/>
    <w:rsid w:val="0049204F"/>
    <w:rsid w:val="006078F8"/>
    <w:rsid w:val="00776944"/>
    <w:rsid w:val="008577DE"/>
    <w:rsid w:val="008627DB"/>
    <w:rsid w:val="00960128"/>
    <w:rsid w:val="00987A64"/>
    <w:rsid w:val="00A07BE1"/>
    <w:rsid w:val="00A84BDA"/>
    <w:rsid w:val="00AE2AD6"/>
    <w:rsid w:val="00FB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DAB9"/>
  <w15:chartTrackingRefBased/>
  <w15:docId w15:val="{53A0A6FC-705E-42FF-B42D-CDB9BF47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D6"/>
    <w:pPr>
      <w:ind w:left="720"/>
      <w:contextualSpacing/>
    </w:pPr>
  </w:style>
  <w:style w:type="character" w:styleId="Hyperlink">
    <w:name w:val="Hyperlink"/>
    <w:basedOn w:val="DefaultParagraphFont"/>
    <w:uiPriority w:val="99"/>
    <w:unhideWhenUsed/>
    <w:rsid w:val="00A84BDA"/>
    <w:rPr>
      <w:color w:val="0563C1" w:themeColor="hyperlink"/>
      <w:u w:val="single"/>
    </w:rPr>
  </w:style>
  <w:style w:type="character" w:styleId="UnresolvedMention">
    <w:name w:val="Unresolved Mention"/>
    <w:basedOn w:val="DefaultParagraphFont"/>
    <w:uiPriority w:val="99"/>
    <w:semiHidden/>
    <w:unhideWhenUsed/>
    <w:rsid w:val="00A8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_cafferty@ct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6F969.AC218A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Cafferty</dc:creator>
  <cp:keywords/>
  <dc:description/>
  <cp:lastModifiedBy>Jay Cafferty</cp:lastModifiedBy>
  <cp:revision>2</cp:revision>
  <dcterms:created xsi:type="dcterms:W3CDTF">2021-06-01T17:28:00Z</dcterms:created>
  <dcterms:modified xsi:type="dcterms:W3CDTF">2021-06-01T17:28:00Z</dcterms:modified>
</cp:coreProperties>
</file>